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A" w:rsidRDefault="003D7EDA">
      <w:r>
        <w:t>от 17.05.2018</w:t>
      </w:r>
    </w:p>
    <w:p w:rsidR="003D7EDA" w:rsidRDefault="003D7EDA"/>
    <w:p w:rsidR="003D7EDA" w:rsidRDefault="003D7ED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D7EDA" w:rsidRDefault="003D7EDA">
      <w:r>
        <w:t>Индивидуальный предприниматель Питерский Константин Александрович ИНН 575307530439</w:t>
      </w:r>
    </w:p>
    <w:p w:rsidR="003D7EDA" w:rsidRDefault="003D7EDA">
      <w:r>
        <w:t>Общество с ограниченной ответственностью «СпецСтройПоволжье» ИНН 7327083294</w:t>
      </w:r>
    </w:p>
    <w:p w:rsidR="003D7EDA" w:rsidRDefault="003D7ED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D7EDA"/>
    <w:rsid w:val="00045D12"/>
    <w:rsid w:val="003D7ED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